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AEE9" w14:textId="77777777" w:rsidR="00E00884" w:rsidRDefault="00E00884" w:rsidP="00E00884">
      <w:pPr>
        <w:rPr>
          <w:rFonts w:ascii="Times New Roman" w:hAnsi="Times New Roman" w:cs="Times New Roman" w:hint="cs"/>
          <w:sz w:val="30"/>
          <w:szCs w:val="30"/>
          <w:rtl/>
        </w:rPr>
      </w:pPr>
      <w:bookmarkStart w:id="0" w:name="_Hlk193974571"/>
      <w:r>
        <w:rPr>
          <w:noProof/>
        </w:rPr>
        <w:drawing>
          <wp:inline distT="0" distB="0" distL="0" distR="0" wp14:anchorId="7854D92B" wp14:editId="6A1C4386">
            <wp:extent cx="5274310" cy="339725"/>
            <wp:effectExtent l="0" t="0" r="2540" b="3175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82AF6" w14:textId="77777777" w:rsidR="00E00884" w:rsidRDefault="00E00884" w:rsidP="00E00884">
      <w:pPr>
        <w:ind w:left="-908"/>
        <w:jc w:val="center"/>
        <w:rPr>
          <w:rFonts w:ascii="Times New Roman" w:hAnsi="Times New Roman" w:cs="Times New Roman"/>
          <w:b/>
          <w:bCs/>
          <w:sz w:val="30"/>
          <w:szCs w:val="30"/>
          <w:rtl/>
        </w:rPr>
      </w:pPr>
      <w:r w:rsidRPr="00B16B9C">
        <w:rPr>
          <w:rFonts w:ascii="Times New Roman" w:hAnsi="Times New Roman" w:cs="Times New Roman" w:hint="cs"/>
          <w:b/>
          <w:bCs/>
          <w:sz w:val="30"/>
          <w:szCs w:val="30"/>
          <w:rtl/>
        </w:rPr>
        <w:t>סיכום הגמרא</w:t>
      </w:r>
      <w:r>
        <w:rPr>
          <w:rFonts w:ascii="Times New Roman" w:hAnsi="Times New Roman" w:cs="Times New Roman" w:hint="cs"/>
          <w:b/>
          <w:bCs/>
          <w:sz w:val="30"/>
          <w:szCs w:val="30"/>
          <w:rtl/>
        </w:rPr>
        <w:t xml:space="preserve"> ברכות דף ט"ו</w:t>
      </w:r>
    </w:p>
    <w:p w14:paraId="2E050532" w14:textId="77777777" w:rsidR="00E00884" w:rsidRDefault="00E00884" w:rsidP="00E00884">
      <w:pPr>
        <w:ind w:left="-1192"/>
        <w:jc w:val="center"/>
        <w:rPr>
          <w:rFonts w:ascii="Times New Roman" w:hAnsi="Times New Roman" w:cs="Times New Roman"/>
          <w:b/>
          <w:bCs/>
          <w:sz w:val="34"/>
          <w:szCs w:val="34"/>
          <w:rtl/>
        </w:rPr>
      </w:pPr>
      <w:r w:rsidRPr="00B16B9C">
        <w:rPr>
          <w:rFonts w:ascii="Times New Roman" w:hAnsi="Times New Roman" w:cs="Times New Roman" w:hint="cs"/>
          <w:b/>
          <w:bCs/>
          <w:sz w:val="34"/>
          <w:szCs w:val="34"/>
          <w:rtl/>
        </w:rPr>
        <w:t>הקורא את שמע ולא השמיע לאוזנו</w:t>
      </w:r>
    </w:p>
    <w:p w14:paraId="11A5233D" w14:textId="77777777" w:rsidR="00E00884" w:rsidRPr="00B16B9C" w:rsidRDefault="00E00884" w:rsidP="00E00884">
      <w:pPr>
        <w:ind w:left="-1192"/>
        <w:jc w:val="center"/>
        <w:rPr>
          <w:rFonts w:ascii="Times New Roman" w:hAnsi="Times New Roman" w:cs="Times New Roman"/>
          <w:sz w:val="16"/>
          <w:szCs w:val="16"/>
          <w:rtl/>
        </w:rPr>
      </w:pPr>
      <w:r w:rsidRPr="00852BF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76417" wp14:editId="08A79C3A">
                <wp:simplePos x="0" y="0"/>
                <wp:positionH relativeFrom="column">
                  <wp:posOffset>2914650</wp:posOffset>
                </wp:positionH>
                <wp:positionV relativeFrom="paragraph">
                  <wp:posOffset>146050</wp:posOffset>
                </wp:positionV>
                <wp:extent cx="1485900" cy="1409700"/>
                <wp:effectExtent l="0" t="0" r="19050" b="19050"/>
                <wp:wrapNone/>
                <wp:docPr id="561672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A59F8" w14:textId="77777777" w:rsidR="00E00884" w:rsidRPr="00852BF3" w:rsidRDefault="00E00884" w:rsidP="00E008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852BF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רבי יהודה: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rtl/>
                              </w:rPr>
                              <w:t>קורא את שמע בלחש ולא השמיע לאוזנו- יצא.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764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9.5pt;margin-top:11.5pt;width:117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">
                <v:textbox>
                  <w:txbxContent>
                    <w:p w14:paraId="150A59F8" w14:textId="77777777" w:rsidR="00E00884" w:rsidRPr="00852BF3" w:rsidRDefault="00E00884" w:rsidP="00E00884">
                      <w:pPr>
                        <w:rPr>
                          <w:rFonts w:asciiTheme="majorBidi" w:hAnsiTheme="majorBidi" w:cstheme="majorBidi"/>
                        </w:rPr>
                      </w:pPr>
                      <w:r w:rsidRPr="00852BF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רבי יהודה: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 xml:space="preserve"> </w:t>
                      </w:r>
                      <w:r w:rsidRPr="00852BF3">
                        <w:rPr>
                          <w:rFonts w:asciiTheme="majorBidi" w:hAnsiTheme="majorBidi" w:cstheme="majorBidi"/>
                          <w:rtl/>
                        </w:rPr>
                        <w:t>קורא את שמע בלחש ולא השמיע לאוזנו- יצא.</w:t>
                      </w:r>
                    </w:p>
                  </w:txbxContent>
                </v:textbox>
              </v:shape>
            </w:pict>
          </mc:Fallback>
        </mc:AlternateContent>
      </w:r>
      <w:r w:rsidRPr="00852BF3"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116B1" wp14:editId="0D7051EE">
                <wp:simplePos x="0" y="0"/>
                <wp:positionH relativeFrom="column">
                  <wp:posOffset>-333375</wp:posOffset>
                </wp:positionH>
                <wp:positionV relativeFrom="paragraph">
                  <wp:posOffset>144780</wp:posOffset>
                </wp:positionV>
                <wp:extent cx="1485900" cy="1409700"/>
                <wp:effectExtent l="0" t="0" r="19050" b="19050"/>
                <wp:wrapNone/>
                <wp:docPr id="10035033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A3CC2" w14:textId="77777777" w:rsidR="00E00884" w:rsidRDefault="00E00884" w:rsidP="00E00884">
                            <w:pPr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רבי מאיר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אחר כוונת הלב הן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 xml:space="preserve"> הדברים</w:t>
                            </w:r>
                          </w:p>
                          <w:p w14:paraId="7469CB1F" w14:textId="77777777" w:rsidR="00E00884" w:rsidRPr="00272ADD" w:rsidRDefault="00E00884" w:rsidP="00E00884">
                            <w:pPr>
                              <w:rPr>
                                <w:rFonts w:asciiTheme="majorBidi" w:hAnsiTheme="majorBidi" w:cstheme="majorBidi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14:paraId="19A24CA4" w14:textId="77777777" w:rsidR="00E00884" w:rsidRPr="00852BF3" w:rsidRDefault="00E00884" w:rsidP="00E008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הטעם:____________________________________________________________________</w:t>
                            </w:r>
                          </w:p>
                          <w:p w14:paraId="0262E41B" w14:textId="77777777" w:rsidR="00E00884" w:rsidRPr="00852BF3" w:rsidRDefault="00E00884" w:rsidP="00E008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116B1" id="_x0000_s1027" type="#_x0000_t202" style="position:absolute;left:0;text-align:left;margin-left:-26.25pt;margin-top:11.4pt;width:117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">
                <v:textbox>
                  <w:txbxContent>
                    <w:p w14:paraId="492A3CC2" w14:textId="77777777" w:rsidR="00E00884" w:rsidRDefault="00E00884" w:rsidP="00E00884">
                      <w:pPr>
                        <w:rPr>
                          <w:rFonts w:asciiTheme="majorBidi" w:hAnsiTheme="majorBidi" w:cstheme="majorBidi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רבי מאיר</w:t>
                      </w:r>
                      <w:r w:rsidRPr="00852BF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:</w:t>
                      </w:r>
                      <w:r w:rsidRPr="00852BF3">
                        <w:rPr>
                          <w:rFonts w:asciiTheme="majorBidi" w:hAnsiTheme="majorBidi" w:cstheme="majorBidi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 xml:space="preserve">אחר כוונת הלב הן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הן</w:t>
                      </w:r>
                      <w:proofErr w:type="spellEnd"/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 xml:space="preserve"> הדברים</w:t>
                      </w:r>
                    </w:p>
                    <w:p w14:paraId="7469CB1F" w14:textId="77777777" w:rsidR="00E00884" w:rsidRPr="00272ADD" w:rsidRDefault="00E00884" w:rsidP="00E00884">
                      <w:pPr>
                        <w:rPr>
                          <w:rFonts w:asciiTheme="majorBidi" w:hAnsiTheme="majorBidi" w:cstheme="majorBidi"/>
                          <w:sz w:val="6"/>
                          <w:szCs w:val="6"/>
                          <w:rtl/>
                        </w:rPr>
                      </w:pPr>
                    </w:p>
                    <w:p w14:paraId="19A24CA4" w14:textId="77777777" w:rsidR="00E00884" w:rsidRPr="00852BF3" w:rsidRDefault="00E00884" w:rsidP="00E00884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הטעם:____________________________________________________________________</w:t>
                      </w:r>
                    </w:p>
                    <w:p w14:paraId="0262E41B" w14:textId="77777777" w:rsidR="00E00884" w:rsidRPr="00852BF3" w:rsidRDefault="00E00884" w:rsidP="00E0088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BF3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3D1D5" wp14:editId="12959EF7">
                <wp:simplePos x="0" y="0"/>
                <wp:positionH relativeFrom="column">
                  <wp:posOffset>1285875</wp:posOffset>
                </wp:positionH>
                <wp:positionV relativeFrom="paragraph">
                  <wp:posOffset>144780</wp:posOffset>
                </wp:positionV>
                <wp:extent cx="1485900" cy="1409700"/>
                <wp:effectExtent l="0" t="0" r="19050" b="19050"/>
                <wp:wrapNone/>
                <wp:docPr id="57270364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59FF3" w14:textId="77777777" w:rsidR="00E00884" w:rsidRDefault="00E00884" w:rsidP="00E00884">
                            <w:pPr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852BF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 xml:space="preserve">רבי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אלעזר בן עזריה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: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קורא את שמע </w:t>
                            </w: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צריך שישמיע לאוזנו לכתחילה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rtl/>
                              </w:rPr>
                              <w:t>.</w:t>
                            </w:r>
                          </w:p>
                          <w:p w14:paraId="6C65F356" w14:textId="77777777" w:rsidR="00E00884" w:rsidRPr="00852BF3" w:rsidRDefault="00E00884" w:rsidP="00E008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הטעם:____________________________________________________________________</w:t>
                            </w:r>
                          </w:p>
                          <w:p w14:paraId="1E3514B8" w14:textId="77777777" w:rsidR="00E00884" w:rsidRPr="00272ADD" w:rsidRDefault="00E00884" w:rsidP="00E008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D1D5" id="Text Box 4" o:spid="_x0000_s1028" type="#_x0000_t202" style="position:absolute;left:0;text-align:left;margin-left:101.25pt;margin-top:11.4pt;width:11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">
                <v:textbox>
                  <w:txbxContent>
                    <w:p w14:paraId="26D59FF3" w14:textId="77777777" w:rsidR="00E00884" w:rsidRDefault="00E00884" w:rsidP="00E00884">
                      <w:pPr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852BF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 xml:space="preserve">רבי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rtl/>
                        </w:rPr>
                        <w:t>אלעזר בן עזריה</w:t>
                      </w:r>
                      <w:r w:rsidRPr="00852BF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:</w:t>
                      </w:r>
                      <w:r w:rsidRPr="00852BF3">
                        <w:rPr>
                          <w:rFonts w:asciiTheme="majorBidi" w:hAnsiTheme="majorBidi" w:cstheme="majorBidi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ה</w:t>
                      </w:r>
                      <w:r w:rsidRPr="00852BF3">
                        <w:rPr>
                          <w:rFonts w:asciiTheme="majorBidi" w:hAnsiTheme="majorBidi" w:cstheme="majorBidi"/>
                          <w:rtl/>
                        </w:rPr>
                        <w:t xml:space="preserve">קורא את שמע </w:t>
                      </w: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צריך שישמיע לאוזנו לכתחילה</w:t>
                      </w:r>
                      <w:r w:rsidRPr="00852BF3">
                        <w:rPr>
                          <w:rFonts w:asciiTheme="majorBidi" w:hAnsiTheme="majorBidi" w:cstheme="majorBidi"/>
                          <w:rtl/>
                        </w:rPr>
                        <w:t>.</w:t>
                      </w:r>
                    </w:p>
                    <w:p w14:paraId="6C65F356" w14:textId="77777777" w:rsidR="00E00884" w:rsidRPr="00852BF3" w:rsidRDefault="00E00884" w:rsidP="00E00884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הטעם:____________________________________________________________________</w:t>
                      </w:r>
                    </w:p>
                    <w:p w14:paraId="1E3514B8" w14:textId="77777777" w:rsidR="00E00884" w:rsidRPr="00272ADD" w:rsidRDefault="00E00884" w:rsidP="00E0088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2BF3">
        <w:rPr>
          <w:rFonts w:ascii="Times New Roman" w:hAnsi="Times New Roman" w:cs="Times New Roma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02141" wp14:editId="4D0884F1">
                <wp:simplePos x="0" y="0"/>
                <wp:positionH relativeFrom="column">
                  <wp:posOffset>4533900</wp:posOffset>
                </wp:positionH>
                <wp:positionV relativeFrom="paragraph">
                  <wp:posOffset>144780</wp:posOffset>
                </wp:positionV>
                <wp:extent cx="1485900" cy="1409700"/>
                <wp:effectExtent l="0" t="0" r="19050" b="19050"/>
                <wp:wrapNone/>
                <wp:docPr id="12373375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88EAA" w14:textId="77777777" w:rsidR="00E00884" w:rsidRDefault="00E00884" w:rsidP="00E00884">
                            <w:pPr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  <w:r w:rsidRPr="00852BF3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רבי יוסי:</w:t>
                            </w:r>
                            <w:r w:rsidRPr="00852BF3">
                              <w:rPr>
                                <w:rFonts w:asciiTheme="majorBidi" w:hAnsiTheme="majorBidi" w:cstheme="majorBidi"/>
                                <w:rtl/>
                              </w:rPr>
                              <w:t xml:space="preserve"> קורא את שמע בלחש ולא השמיע לאוזנו- לא יצא.</w:t>
                            </w:r>
                          </w:p>
                          <w:p w14:paraId="4735F5F6" w14:textId="77777777" w:rsidR="00E00884" w:rsidRPr="00852BF3" w:rsidRDefault="00E00884" w:rsidP="00E0088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rtl/>
                              </w:rPr>
                              <w:t>הטעם:____________________________________________________________________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02141" id="_x0000_s1029" type="#_x0000_t202" style="position:absolute;left:0;text-align:left;margin-left:357pt;margin-top:11.4pt;width:11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">
                <v:textbox>
                  <w:txbxContent>
                    <w:p w14:paraId="75688EAA" w14:textId="77777777" w:rsidR="00E00884" w:rsidRDefault="00E00884" w:rsidP="00E00884">
                      <w:pPr>
                        <w:rPr>
                          <w:rFonts w:asciiTheme="majorBidi" w:hAnsiTheme="majorBidi" w:cstheme="majorBidi"/>
                          <w:rtl/>
                        </w:rPr>
                      </w:pPr>
                      <w:r w:rsidRPr="00852BF3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רבי יוסי:</w:t>
                      </w:r>
                      <w:r w:rsidRPr="00852BF3">
                        <w:rPr>
                          <w:rFonts w:asciiTheme="majorBidi" w:hAnsiTheme="majorBidi" w:cstheme="majorBidi"/>
                          <w:rtl/>
                        </w:rPr>
                        <w:t xml:space="preserve"> קורא את שמע בלחש ולא השמיע לאוזנו- לא יצא.</w:t>
                      </w:r>
                    </w:p>
                    <w:p w14:paraId="4735F5F6" w14:textId="77777777" w:rsidR="00E00884" w:rsidRPr="00852BF3" w:rsidRDefault="00E00884" w:rsidP="00E00884">
                      <w:pPr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 w:hint="cs"/>
                          <w:rtl/>
                        </w:rPr>
                        <w:t>הטעם:____________________________________________________________________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74586FF" w14:textId="77777777" w:rsidR="00E00884" w:rsidRPr="00852BF3" w:rsidRDefault="00E00884" w:rsidP="00E00884">
      <w:pPr>
        <w:bidi w:val="0"/>
        <w:rPr>
          <w:rFonts w:ascii="Times New Roman" w:hAnsi="Times New Roman" w:cs="Times New Roman"/>
          <w:rtl/>
        </w:rPr>
      </w:pPr>
    </w:p>
    <w:p w14:paraId="1158A215" w14:textId="77777777" w:rsidR="00E00884" w:rsidRPr="00852BF3" w:rsidRDefault="00E00884" w:rsidP="00E00884">
      <w:pPr>
        <w:rPr>
          <w:rFonts w:ascii="Times New Roman" w:hAnsi="Times New Roman" w:cs="Times New Roman"/>
          <w:rtl/>
        </w:rPr>
      </w:pPr>
    </w:p>
    <w:tbl>
      <w:tblPr>
        <w:tblStyle w:val="a3"/>
        <w:tblpPr w:leftFromText="180" w:rightFromText="180" w:vertAnchor="text" w:horzAnchor="page" w:tblpX="1221" w:tblpY="2077"/>
        <w:bidiVisual/>
        <w:tblW w:w="9141" w:type="dxa"/>
        <w:tblLook w:val="04A0" w:firstRow="1" w:lastRow="0" w:firstColumn="1" w:lastColumn="0" w:noHBand="0" w:noVBand="1"/>
      </w:tblPr>
      <w:tblGrid>
        <w:gridCol w:w="1205"/>
        <w:gridCol w:w="7936"/>
      </w:tblGrid>
      <w:tr w:rsidR="00E00884" w:rsidRPr="00852BF3" w14:paraId="35E9681A" w14:textId="77777777" w:rsidTr="00D70D52">
        <w:trPr>
          <w:trHeight w:val="770"/>
        </w:trPr>
        <w:tc>
          <w:tcPr>
            <w:tcW w:w="9141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04EB103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r w:rsidRPr="00852BF3">
              <w:rPr>
                <w:b/>
                <w:bCs/>
                <w:sz w:val="30"/>
                <w:szCs w:val="30"/>
                <w:rtl/>
              </w:rPr>
              <w:t>חרש המדבר ואינו שומע לא יתרום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52BF3">
              <w:rPr>
                <w:b/>
                <w:bCs/>
                <w:sz w:val="30"/>
                <w:szCs w:val="30"/>
                <w:rtl/>
              </w:rPr>
              <w:t>ואם תרם תרומתו תרומה</w:t>
            </w:r>
          </w:p>
        </w:tc>
      </w:tr>
      <w:tr w:rsidR="00E00884" w:rsidRPr="00852BF3" w14:paraId="59ECD668" w14:textId="77777777" w:rsidTr="00D70D52">
        <w:trPr>
          <w:trHeight w:val="624"/>
        </w:trPr>
        <w:tc>
          <w:tcPr>
            <w:tcW w:w="1205" w:type="dxa"/>
            <w:tcBorders>
              <w:left w:val="thinThickThinSmallGap" w:sz="24" w:space="0" w:color="auto"/>
            </w:tcBorders>
            <w:vAlign w:val="center"/>
          </w:tcPr>
          <w:p w14:paraId="564B8722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r w:rsidRPr="00852BF3">
              <w:rPr>
                <w:rFonts w:hint="cs"/>
                <w:sz w:val="30"/>
                <w:szCs w:val="30"/>
                <w:rtl/>
              </w:rPr>
              <w:t xml:space="preserve">רב </w:t>
            </w:r>
            <w:proofErr w:type="spellStart"/>
            <w:r w:rsidRPr="00852BF3">
              <w:rPr>
                <w:rFonts w:hint="cs"/>
                <w:sz w:val="30"/>
                <w:szCs w:val="30"/>
                <w:rtl/>
              </w:rPr>
              <w:t>חסדא</w:t>
            </w:r>
            <w:proofErr w:type="spellEnd"/>
          </w:p>
        </w:tc>
        <w:tc>
          <w:tcPr>
            <w:tcW w:w="7936" w:type="dxa"/>
            <w:tcBorders>
              <w:right w:val="thinThickThinSmallGap" w:sz="24" w:space="0" w:color="auto"/>
            </w:tcBorders>
            <w:vAlign w:val="center"/>
          </w:tcPr>
          <w:p w14:paraId="2A8C0D74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  <w:tr w:rsidR="00E00884" w:rsidRPr="00852BF3" w14:paraId="247349DA" w14:textId="77777777" w:rsidTr="00D70D52">
        <w:trPr>
          <w:trHeight w:val="624"/>
        </w:trPr>
        <w:tc>
          <w:tcPr>
            <w:tcW w:w="120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DEA479E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proofErr w:type="spellStart"/>
            <w:r w:rsidRPr="00852BF3">
              <w:rPr>
                <w:rFonts w:hint="cs"/>
                <w:sz w:val="30"/>
                <w:szCs w:val="30"/>
                <w:rtl/>
              </w:rPr>
              <w:t>למסק</w:t>
            </w:r>
            <w:proofErr w:type="spellEnd"/>
            <w:r w:rsidRPr="00852BF3">
              <w:rPr>
                <w:rFonts w:hint="cs"/>
                <w:sz w:val="30"/>
                <w:szCs w:val="30"/>
                <w:rtl/>
              </w:rPr>
              <w:t>'</w:t>
            </w:r>
          </w:p>
        </w:tc>
        <w:tc>
          <w:tcPr>
            <w:tcW w:w="7936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FCA718F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  <w:tr w:rsidR="00E00884" w:rsidRPr="00852BF3" w14:paraId="6A88DD70" w14:textId="77777777" w:rsidTr="00D70D52">
        <w:trPr>
          <w:trHeight w:val="340"/>
        </w:trPr>
        <w:tc>
          <w:tcPr>
            <w:tcW w:w="9141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vAlign w:val="center"/>
          </w:tcPr>
          <w:p w14:paraId="75E4EDEF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00884" w:rsidRPr="00852BF3" w14:paraId="7021D99B" w14:textId="77777777" w:rsidTr="00D70D52">
        <w:trPr>
          <w:trHeight w:val="624"/>
        </w:trPr>
        <w:tc>
          <w:tcPr>
            <w:tcW w:w="9141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FA3F605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r w:rsidRPr="00852BF3">
              <w:rPr>
                <w:b/>
                <w:bCs/>
                <w:sz w:val="30"/>
                <w:szCs w:val="30"/>
                <w:rtl/>
              </w:rPr>
              <w:t>לא יברך אדם ברכת המזון בליבו</w:t>
            </w:r>
            <w:r w:rsidRPr="00852BF3">
              <w:rPr>
                <w:sz w:val="30"/>
                <w:szCs w:val="30"/>
                <w:rtl/>
              </w:rPr>
              <w:t xml:space="preserve"> </w:t>
            </w:r>
            <w:r w:rsidRPr="00852BF3">
              <w:rPr>
                <w:b/>
                <w:bCs/>
                <w:sz w:val="30"/>
                <w:szCs w:val="30"/>
                <w:rtl/>
              </w:rPr>
              <w:t>ואם בירך</w:t>
            </w:r>
            <w:r w:rsidRPr="00852BF3">
              <w:rPr>
                <w:sz w:val="30"/>
                <w:szCs w:val="30"/>
                <w:rtl/>
              </w:rPr>
              <w:t xml:space="preserve"> </w:t>
            </w:r>
            <w:r w:rsidRPr="00852BF3">
              <w:rPr>
                <w:b/>
                <w:bCs/>
                <w:sz w:val="30"/>
                <w:szCs w:val="30"/>
                <w:rtl/>
              </w:rPr>
              <w:t>יצא</w:t>
            </w:r>
            <w:r w:rsidRPr="00852BF3">
              <w:rPr>
                <w:sz w:val="30"/>
                <w:szCs w:val="30"/>
                <w:rtl/>
              </w:rPr>
              <w:t>.</w:t>
            </w:r>
          </w:p>
        </w:tc>
      </w:tr>
      <w:tr w:rsidR="00E00884" w:rsidRPr="00852BF3" w14:paraId="65439071" w14:textId="77777777" w:rsidTr="00D70D52">
        <w:trPr>
          <w:trHeight w:val="624"/>
        </w:trPr>
        <w:tc>
          <w:tcPr>
            <w:tcW w:w="1205" w:type="dxa"/>
            <w:tcBorders>
              <w:left w:val="thinThickThinSmallGap" w:sz="24" w:space="0" w:color="auto"/>
            </w:tcBorders>
            <w:vAlign w:val="center"/>
          </w:tcPr>
          <w:p w14:paraId="5DA60D90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proofErr w:type="spellStart"/>
            <w:r w:rsidRPr="00852BF3">
              <w:rPr>
                <w:rFonts w:hint="cs"/>
                <w:sz w:val="30"/>
                <w:szCs w:val="30"/>
                <w:rtl/>
              </w:rPr>
              <w:t>להו"א</w:t>
            </w:r>
            <w:proofErr w:type="spellEnd"/>
          </w:p>
        </w:tc>
        <w:tc>
          <w:tcPr>
            <w:tcW w:w="7936" w:type="dxa"/>
            <w:tcBorders>
              <w:right w:val="thinThickThinSmallGap" w:sz="24" w:space="0" w:color="auto"/>
            </w:tcBorders>
            <w:vAlign w:val="center"/>
          </w:tcPr>
          <w:p w14:paraId="466329B3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  <w:tr w:rsidR="00E00884" w:rsidRPr="00852BF3" w14:paraId="7DC4913B" w14:textId="77777777" w:rsidTr="00D70D52">
        <w:trPr>
          <w:trHeight w:val="624"/>
        </w:trPr>
        <w:tc>
          <w:tcPr>
            <w:tcW w:w="120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C0925C6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proofErr w:type="spellStart"/>
            <w:r w:rsidRPr="00852BF3">
              <w:rPr>
                <w:rFonts w:hint="cs"/>
                <w:sz w:val="30"/>
                <w:szCs w:val="30"/>
                <w:rtl/>
              </w:rPr>
              <w:t>למסק</w:t>
            </w:r>
            <w:proofErr w:type="spellEnd"/>
            <w:r w:rsidRPr="00852BF3">
              <w:rPr>
                <w:rFonts w:hint="cs"/>
                <w:sz w:val="30"/>
                <w:szCs w:val="30"/>
                <w:rtl/>
              </w:rPr>
              <w:t>'</w:t>
            </w:r>
          </w:p>
        </w:tc>
        <w:tc>
          <w:tcPr>
            <w:tcW w:w="7936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5FB1E42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  <w:tr w:rsidR="00E00884" w:rsidRPr="00852BF3" w14:paraId="3BE2E43D" w14:textId="77777777" w:rsidTr="00D70D52">
        <w:trPr>
          <w:trHeight w:val="340"/>
        </w:trPr>
        <w:tc>
          <w:tcPr>
            <w:tcW w:w="9141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vAlign w:val="center"/>
          </w:tcPr>
          <w:p w14:paraId="79047AAB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E00884" w:rsidRPr="00852BF3" w14:paraId="57263377" w14:textId="77777777" w:rsidTr="00D70D52">
        <w:trPr>
          <w:trHeight w:val="624"/>
        </w:trPr>
        <w:tc>
          <w:tcPr>
            <w:tcW w:w="9141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A5AC437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52BF3">
              <w:rPr>
                <w:b/>
                <w:bCs/>
                <w:sz w:val="30"/>
                <w:szCs w:val="30"/>
                <w:rtl/>
              </w:rPr>
              <w:t xml:space="preserve">רבי יהודה </w:t>
            </w:r>
            <w:r w:rsidRPr="00852BF3">
              <w:rPr>
                <w:rFonts w:hint="cs"/>
                <w:b/>
                <w:bCs/>
                <w:sz w:val="30"/>
                <w:szCs w:val="30"/>
                <w:rtl/>
              </w:rPr>
              <w:t>ברא</w:t>
            </w:r>
            <w:r w:rsidRPr="00852BF3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Pr="00852BF3">
              <w:rPr>
                <w:rFonts w:hint="cs"/>
                <w:b/>
                <w:bCs/>
                <w:sz w:val="30"/>
                <w:szCs w:val="30"/>
                <w:rtl/>
              </w:rPr>
              <w:t>ד</w:t>
            </w:r>
            <w:r w:rsidRPr="00852BF3">
              <w:rPr>
                <w:b/>
                <w:bCs/>
                <w:sz w:val="30"/>
                <w:szCs w:val="30"/>
                <w:rtl/>
              </w:rPr>
              <w:t>רבי שמעון בן פזי- חרש המדבר ואינו שומע תורם לכתחילה.</w:t>
            </w:r>
          </w:p>
        </w:tc>
      </w:tr>
      <w:tr w:rsidR="00E00884" w:rsidRPr="00852BF3" w14:paraId="1B5CF4CE" w14:textId="77777777" w:rsidTr="00D70D52">
        <w:trPr>
          <w:trHeight w:val="624"/>
        </w:trPr>
        <w:tc>
          <w:tcPr>
            <w:tcW w:w="1205" w:type="dxa"/>
            <w:tcBorders>
              <w:left w:val="thinThickThinSmallGap" w:sz="24" w:space="0" w:color="auto"/>
            </w:tcBorders>
            <w:vAlign w:val="center"/>
          </w:tcPr>
          <w:p w14:paraId="6F9152FD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proofErr w:type="spellStart"/>
            <w:r w:rsidRPr="00852BF3">
              <w:rPr>
                <w:rFonts w:hint="cs"/>
                <w:sz w:val="30"/>
                <w:szCs w:val="30"/>
                <w:rtl/>
              </w:rPr>
              <w:t>להו"א</w:t>
            </w:r>
            <w:proofErr w:type="spellEnd"/>
          </w:p>
        </w:tc>
        <w:tc>
          <w:tcPr>
            <w:tcW w:w="7936" w:type="dxa"/>
            <w:tcBorders>
              <w:right w:val="thinThickThinSmallGap" w:sz="24" w:space="0" w:color="auto"/>
            </w:tcBorders>
            <w:vAlign w:val="center"/>
          </w:tcPr>
          <w:p w14:paraId="3529B04B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  <w:tr w:rsidR="00E00884" w:rsidRPr="00852BF3" w14:paraId="46ED1D8E" w14:textId="77777777" w:rsidTr="00D70D52">
        <w:trPr>
          <w:trHeight w:val="624"/>
        </w:trPr>
        <w:tc>
          <w:tcPr>
            <w:tcW w:w="120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58284838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proofErr w:type="spellStart"/>
            <w:r w:rsidRPr="00852BF3">
              <w:rPr>
                <w:rFonts w:hint="cs"/>
                <w:sz w:val="30"/>
                <w:szCs w:val="30"/>
                <w:rtl/>
              </w:rPr>
              <w:t>למסק</w:t>
            </w:r>
            <w:proofErr w:type="spellEnd"/>
            <w:r w:rsidRPr="00852BF3">
              <w:rPr>
                <w:rFonts w:hint="cs"/>
                <w:sz w:val="30"/>
                <w:szCs w:val="30"/>
                <w:rtl/>
              </w:rPr>
              <w:t>'</w:t>
            </w:r>
          </w:p>
        </w:tc>
        <w:tc>
          <w:tcPr>
            <w:tcW w:w="7936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C676DD4" w14:textId="77777777" w:rsidR="00E00884" w:rsidRPr="00852BF3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</w:tbl>
    <w:p w14:paraId="1193ABA1" w14:textId="77777777" w:rsidR="00E00884" w:rsidRDefault="00E00884" w:rsidP="00E00884">
      <w:pPr>
        <w:rPr>
          <w:rFonts w:ascii="Times New Roman" w:hAnsi="Times New Roman" w:cs="Times New Roman"/>
          <w:rtl/>
        </w:rPr>
      </w:pPr>
    </w:p>
    <w:p w14:paraId="692BE733" w14:textId="77777777" w:rsidR="00E00884" w:rsidRDefault="00E00884" w:rsidP="00E00884">
      <w:pPr>
        <w:ind w:firstLine="720"/>
        <w:rPr>
          <w:rFonts w:ascii="Times New Roman" w:hAnsi="Times New Roman" w:cs="Times New Roman"/>
          <w:b/>
          <w:bCs/>
          <w:sz w:val="34"/>
          <w:szCs w:val="34"/>
          <w:rtl/>
        </w:rPr>
      </w:pPr>
    </w:p>
    <w:p w14:paraId="545173B5" w14:textId="77777777" w:rsidR="00E00884" w:rsidRDefault="00E00884" w:rsidP="00E00884">
      <w:pPr>
        <w:rPr>
          <w:rFonts w:ascii="Times New Roman" w:hAnsi="Times New Roman" w:cs="Times New Roman"/>
          <w:sz w:val="34"/>
          <w:szCs w:val="34"/>
          <w:rtl/>
        </w:rPr>
      </w:pPr>
    </w:p>
    <w:p w14:paraId="53D0BAF9" w14:textId="77777777" w:rsidR="00E00884" w:rsidRDefault="00E00884" w:rsidP="00E00884">
      <w:pPr>
        <w:rPr>
          <w:rFonts w:ascii="Times New Roman" w:hAnsi="Times New Roman" w:cs="Times New Roman"/>
          <w:sz w:val="34"/>
          <w:szCs w:val="34"/>
          <w:rtl/>
        </w:rPr>
      </w:pPr>
      <w:r w:rsidRPr="00852BF3">
        <w:rPr>
          <w:rFonts w:ascii="Times New Roman" w:hAnsi="Times New Roman" w:cs="Times New Roman" w:hint="cs"/>
          <w:b/>
          <w:bCs/>
          <w:sz w:val="34"/>
          <w:szCs w:val="34"/>
          <w:rtl/>
        </w:rPr>
        <w:t>כתוב מי הוא התנא של כל משנה</w:t>
      </w:r>
      <w:r>
        <w:rPr>
          <w:rFonts w:ascii="Times New Roman" w:hAnsi="Times New Roman" w:cs="Times New Roman" w:hint="cs"/>
          <w:b/>
          <w:bCs/>
          <w:sz w:val="34"/>
          <w:szCs w:val="34"/>
          <w:rtl/>
        </w:rPr>
        <w:t>:</w:t>
      </w:r>
    </w:p>
    <w:p w14:paraId="09A1C298" w14:textId="77777777" w:rsidR="00E00884" w:rsidRPr="00B16B9C" w:rsidRDefault="00E00884" w:rsidP="00E00884">
      <w:pPr>
        <w:rPr>
          <w:rFonts w:ascii="Times New Roman" w:hAnsi="Times New Roman" w:cs="Times New Roman"/>
          <w:b/>
          <w:bCs/>
          <w:sz w:val="20"/>
          <w:szCs w:val="20"/>
          <w:rtl/>
        </w:rPr>
      </w:pPr>
      <w:r w:rsidRPr="00272ADD">
        <w:rPr>
          <w:rFonts w:ascii="Times New Roman" w:hAnsi="Times New Roman" w:cs="Times New Roman" w:hint="cs"/>
          <w:b/>
          <w:bCs/>
          <w:sz w:val="34"/>
          <w:szCs w:val="34"/>
          <w:rtl/>
        </w:rPr>
        <w:t xml:space="preserve">תרץ את קושיות </w:t>
      </w:r>
      <w:proofErr w:type="spellStart"/>
      <w:r w:rsidRPr="00272ADD">
        <w:rPr>
          <w:rFonts w:ascii="Times New Roman" w:hAnsi="Times New Roman" w:cs="Times New Roman" w:hint="cs"/>
          <w:b/>
          <w:bCs/>
          <w:sz w:val="34"/>
          <w:szCs w:val="34"/>
          <w:rtl/>
        </w:rPr>
        <w:t>הגמ</w:t>
      </w:r>
      <w:proofErr w:type="spellEnd"/>
      <w:r w:rsidRPr="00272ADD">
        <w:rPr>
          <w:rFonts w:ascii="Times New Roman" w:hAnsi="Times New Roman" w:cs="Times New Roman" w:hint="cs"/>
          <w:b/>
          <w:bCs/>
          <w:sz w:val="34"/>
          <w:szCs w:val="34"/>
          <w:rtl/>
        </w:rPr>
        <w:t>' שמשנה זו אינה יכולה להיות ר' יהודה</w:t>
      </w:r>
    </w:p>
    <w:p w14:paraId="1DB2F66C" w14:textId="77777777" w:rsidR="00E00884" w:rsidRPr="00272ADD" w:rsidRDefault="00E00884" w:rsidP="00E00884">
      <w:pPr>
        <w:rPr>
          <w:rFonts w:ascii="Times New Roman" w:hAnsi="Times New Roman" w:cs="Times New Roman"/>
          <w:b/>
          <w:bCs/>
          <w:sz w:val="34"/>
          <w:szCs w:val="34"/>
          <w:rtl/>
        </w:rPr>
      </w:pPr>
    </w:p>
    <w:tbl>
      <w:tblPr>
        <w:tblStyle w:val="a3"/>
        <w:tblpPr w:leftFromText="180" w:rightFromText="180" w:vertAnchor="page" w:horzAnchor="margin" w:tblpXSpec="center" w:tblpY="13366"/>
        <w:bidiVisual/>
        <w:tblW w:w="9791" w:type="dxa"/>
        <w:tblLook w:val="04A0" w:firstRow="1" w:lastRow="0" w:firstColumn="1" w:lastColumn="0" w:noHBand="0" w:noVBand="1"/>
      </w:tblPr>
      <w:tblGrid>
        <w:gridCol w:w="1710"/>
        <w:gridCol w:w="8081"/>
      </w:tblGrid>
      <w:tr w:rsidR="00E00884" w14:paraId="391F9A1E" w14:textId="77777777" w:rsidTr="00D70D52">
        <w:trPr>
          <w:trHeight w:val="624"/>
        </w:trPr>
        <w:tc>
          <w:tcPr>
            <w:tcW w:w="9791" w:type="dxa"/>
            <w:gridSpan w:val="2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5A43F5C" w14:textId="77777777" w:rsidR="00E00884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proofErr w:type="spellStart"/>
            <w:r w:rsidRPr="00852BF3">
              <w:rPr>
                <w:rFonts w:hint="cs"/>
                <w:b/>
                <w:bCs/>
                <w:sz w:val="30"/>
                <w:szCs w:val="30"/>
                <w:rtl/>
              </w:rPr>
              <w:t>הכל</w:t>
            </w:r>
            <w:proofErr w:type="spellEnd"/>
            <w:r w:rsidRPr="00852BF3">
              <w:rPr>
                <w:rFonts w:hint="cs"/>
                <w:b/>
                <w:bCs/>
                <w:sz w:val="30"/>
                <w:szCs w:val="30"/>
                <w:rtl/>
              </w:rPr>
              <w:t xml:space="preserve"> כשרים לקרוא את המגילה חוץ מחרש שוטה וקטן </w:t>
            </w:r>
            <w:proofErr w:type="spellStart"/>
            <w:r w:rsidRPr="00852BF3">
              <w:rPr>
                <w:rFonts w:hint="cs"/>
                <w:b/>
                <w:bCs/>
                <w:sz w:val="30"/>
                <w:szCs w:val="30"/>
                <w:rtl/>
              </w:rPr>
              <w:t>ור"י</w:t>
            </w:r>
            <w:proofErr w:type="spellEnd"/>
            <w:r w:rsidRPr="00852BF3">
              <w:rPr>
                <w:rFonts w:hint="cs"/>
                <w:b/>
                <w:bCs/>
                <w:sz w:val="30"/>
                <w:szCs w:val="30"/>
                <w:rtl/>
              </w:rPr>
              <w:t xml:space="preserve"> מכשיר בקטן</w:t>
            </w:r>
          </w:p>
        </w:tc>
      </w:tr>
      <w:tr w:rsidR="00E00884" w14:paraId="4BE738A4" w14:textId="77777777" w:rsidTr="00D70D52">
        <w:trPr>
          <w:trHeight w:val="343"/>
        </w:trPr>
        <w:tc>
          <w:tcPr>
            <w:tcW w:w="1710" w:type="dxa"/>
            <w:tcBorders>
              <w:left w:val="thinThickThinSmallGap" w:sz="24" w:space="0" w:color="auto"/>
            </w:tcBorders>
            <w:vAlign w:val="center"/>
          </w:tcPr>
          <w:p w14:paraId="0C6847BE" w14:textId="77777777" w:rsidR="00E00884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הרי כתוב שוטה וקטן</w:t>
            </w:r>
          </w:p>
        </w:tc>
        <w:tc>
          <w:tcPr>
            <w:tcW w:w="8081" w:type="dxa"/>
            <w:tcBorders>
              <w:right w:val="thinThickThinSmallGap" w:sz="24" w:space="0" w:color="auto"/>
            </w:tcBorders>
            <w:vAlign w:val="center"/>
          </w:tcPr>
          <w:p w14:paraId="17950B82" w14:textId="77777777" w:rsidR="00E00884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  <w:tr w:rsidR="00E00884" w14:paraId="6A477DB8" w14:textId="77777777" w:rsidTr="00D70D52">
        <w:trPr>
          <w:trHeight w:val="359"/>
        </w:trPr>
        <w:tc>
          <w:tcPr>
            <w:tcW w:w="1710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0074D12F" w14:textId="77777777" w:rsidR="00E00884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רבי יהודה חולק על ת"ק</w:t>
            </w:r>
          </w:p>
        </w:tc>
        <w:tc>
          <w:tcPr>
            <w:tcW w:w="808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C89B73E" w14:textId="77777777" w:rsidR="00E00884" w:rsidRDefault="00E00884" w:rsidP="00D70D52">
            <w:pPr>
              <w:tabs>
                <w:tab w:val="left" w:pos="4846"/>
              </w:tabs>
              <w:jc w:val="center"/>
              <w:rPr>
                <w:sz w:val="30"/>
                <w:szCs w:val="30"/>
                <w:rtl/>
              </w:rPr>
            </w:pPr>
          </w:p>
        </w:tc>
      </w:tr>
      <w:bookmarkEnd w:id="0"/>
    </w:tbl>
    <w:p w14:paraId="53AEEA06" w14:textId="77777777" w:rsidR="00E00884" w:rsidRPr="00272ADD" w:rsidRDefault="00E00884" w:rsidP="00E00884">
      <w:pPr>
        <w:rPr>
          <w:rFonts w:ascii="Times New Roman" w:hAnsi="Times New Roman" w:cs="Times New Roman"/>
          <w:sz w:val="34"/>
          <w:szCs w:val="34"/>
        </w:rPr>
      </w:pPr>
    </w:p>
    <w:p w14:paraId="50633F02" w14:textId="77777777" w:rsidR="003B20A7" w:rsidRPr="00E00884" w:rsidRDefault="003B20A7"/>
    <w:sectPr w:rsidR="003B20A7" w:rsidRPr="00E00884" w:rsidSect="00272ADD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84"/>
    <w:rsid w:val="003B20A7"/>
    <w:rsid w:val="00D855D2"/>
    <w:rsid w:val="00E0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187C7"/>
  <w15:chartTrackingRefBased/>
  <w15:docId w15:val="{A86315AD-1357-4D45-A7C9-9D8C0301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88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400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חני קליינר</dc:creator>
  <cp:keywords/>
  <dc:description/>
  <cp:lastModifiedBy>חני קליינר</cp:lastModifiedBy>
  <cp:revision>1</cp:revision>
  <dcterms:created xsi:type="dcterms:W3CDTF">2025-03-27T11:29:00Z</dcterms:created>
  <dcterms:modified xsi:type="dcterms:W3CDTF">2025-03-27T11:31:00Z</dcterms:modified>
</cp:coreProperties>
</file>