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rtl/>
          <w:lang w:bidi="he"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  <w:lang w:bidi="he"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40AF0018" w14:textId="77777777" w:rsidR="0006682D" w:rsidRPr="006471AC" w:rsidRDefault="00117773" w:rsidP="0006682D">
      <w:pPr>
        <w:bidi/>
        <w:jc w:val="center"/>
        <w:rPr>
          <w:rFonts w:ascii="Comic Sans MS" w:eastAsia="Comic Sans MS" w:hAnsi="Comic Sans MS" w:cs="Comic Sans MS"/>
          <w:b/>
          <w:bCs/>
          <w:sz w:val="62"/>
          <w:szCs w:val="62"/>
          <w:u w:val="single"/>
          <w:rtl/>
          <w:lang w:bidi="he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  <w:lang w:bidi="he"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  <w:lang w:bidi="he"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06682D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  <w:lang w:bidi="he"/>
        </w:rPr>
        <w:t xml:space="preserve">פסחים </w:t>
      </w:r>
      <w:r w:rsidR="0006682D" w:rsidRPr="006471AC">
        <w:rPr>
          <w:rFonts w:ascii="Cardo" w:eastAsia="Cardo" w:hAnsi="Cardo" w:cs="Guttman Rashi"/>
          <w:b/>
          <w:sz w:val="62"/>
          <w:szCs w:val="62"/>
          <w:u w:val="single"/>
          <w:rtl/>
          <w:lang w:bidi="he"/>
        </w:rPr>
        <w:t>פרק</w:t>
      </w:r>
      <w:r w:rsidR="0006682D"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06682D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  <w:lang w:bidi="he"/>
        </w:rPr>
        <w:t>א</w:t>
      </w:r>
      <w:r w:rsidR="0006682D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</w:rPr>
        <w:t>'</w:t>
      </w:r>
    </w:p>
    <w:p w14:paraId="14A37B67" w14:textId="77777777" w:rsidR="0006682D" w:rsidRDefault="0006682D" w:rsidP="0006682D">
      <w:pPr>
        <w:bidi/>
        <w:spacing w:line="360" w:lineRule="auto"/>
        <w:rPr>
          <w:rFonts w:ascii="Comic Sans MS" w:eastAsia="Comic Sans MS" w:hAnsi="Comic Sans MS" w:cs="Guttman Rashi"/>
          <w:sz w:val="30"/>
          <w:szCs w:val="30"/>
          <w:rtl/>
          <w:lang w:bidi="he"/>
        </w:rPr>
      </w:pPr>
    </w:p>
    <w:p w14:paraId="00000004" w14:textId="5643B686" w:rsidR="00C471BD" w:rsidRPr="00F31D01" w:rsidRDefault="00117773" w:rsidP="00F31D01">
      <w:pPr>
        <w:bidi/>
        <w:spacing w:line="360" w:lineRule="auto"/>
        <w:rPr>
          <w:rFonts w:ascii="Cardo" w:eastAsia="Cardo" w:hAnsi="Cardo" w:cs="Cardo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א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מה הפירוש </w:t>
      </w:r>
      <w:r w:rsidR="0006682D">
        <w:rPr>
          <w:rFonts w:ascii="Cardo" w:eastAsia="Cardo" w:hAnsi="Cardo" w:cs="Guttman Rashi" w:hint="cs"/>
          <w:sz w:val="32"/>
          <w:szCs w:val="32"/>
          <w:rtl/>
        </w:rPr>
        <w:t>"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>אור</w:t>
      </w:r>
      <w:r w:rsidR="0006682D">
        <w:rPr>
          <w:rFonts w:ascii="Cardo" w:eastAsia="Cardo" w:hAnsi="Cardo" w:cs="Guttman Rashi" w:hint="cs"/>
          <w:sz w:val="32"/>
          <w:szCs w:val="32"/>
          <w:rtl/>
        </w:rPr>
        <w:t xml:space="preserve">" </w:t>
      </w:r>
      <w:r w:rsidR="00F31D01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06" w14:textId="196C2A9B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ב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מדוע </w:t>
      </w:r>
      <w:proofErr w:type="spellStart"/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>בודקין</w:t>
      </w:r>
      <w:proofErr w:type="spellEnd"/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את החמץ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2</w:t>
      </w:r>
    </w:p>
    <w:p w14:paraId="00000007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08" w14:textId="58FB4510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ג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מדוע </w:t>
      </w:r>
      <w:proofErr w:type="spellStart"/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>בודקין</w:t>
      </w:r>
      <w:proofErr w:type="spellEnd"/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בלילה 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  <w:r w:rsidR="0006682D">
        <w:rPr>
          <w:rFonts w:ascii="Cardo" w:eastAsia="Cardo" w:hAnsi="Cardo" w:cs="Guttman Rashi" w:hint="cs"/>
          <w:sz w:val="32"/>
          <w:szCs w:val="32"/>
          <w:rtl/>
        </w:rPr>
        <w:t xml:space="preserve"> 2</w:t>
      </w:r>
    </w:p>
    <w:p w14:paraId="00000009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0A" w14:textId="5B9765A2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ד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 xml:space="preserve"> מה הפירוש 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>"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>בתוך המועד ולאחר המועד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" 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 2</w:t>
      </w:r>
    </w:p>
    <w:p w14:paraId="0000000B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0C" w14:textId="146801A4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ה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 xml:space="preserve"> מדוע לר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' 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>יהודה תולין כל חמש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0D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0E" w14:textId="772516DB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ו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מדוע החלות של תודה פסולות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F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10" w14:textId="3061F23F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ז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מדוע שרפו הבשר שנטמא בוולד עם הבשר שנטמא באב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1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12" w14:textId="62B5CC61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ח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 xml:space="preserve"> מה הוסיף ר</w:t>
      </w:r>
      <w:r w:rsidR="0006682D">
        <w:rPr>
          <w:rFonts w:ascii="Cardo" w:eastAsia="Cardo" w:hAnsi="Cardo" w:cs="Guttman Rashi" w:hint="cs"/>
          <w:sz w:val="32"/>
          <w:szCs w:val="32"/>
          <w:rtl/>
        </w:rPr>
        <w:t xml:space="preserve">' </w:t>
      </w:r>
      <w:r w:rsidR="0006682D">
        <w:rPr>
          <w:rFonts w:ascii="Cardo" w:eastAsia="Cardo" w:hAnsi="Cardo" w:cs="Guttman Rashi" w:hint="cs"/>
          <w:sz w:val="32"/>
          <w:szCs w:val="32"/>
          <w:rtl/>
          <w:lang w:bidi="he"/>
        </w:rPr>
        <w:t>עקיבא בשמן ונר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3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14" w14:textId="19B8FE34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ט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 xml:space="preserve"> מדוע לר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' 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>יוסי אינה היא המידה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?</w:t>
      </w:r>
    </w:p>
    <w:p w14:paraId="0000001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Comic Sans MS"/>
          <w:sz w:val="32"/>
          <w:szCs w:val="32"/>
          <w:rtl/>
          <w:lang w:bidi="he"/>
        </w:rPr>
      </w:pPr>
      <w:bookmarkStart w:id="0" w:name="_GoBack"/>
      <w:bookmarkEnd w:id="0"/>
      <w:r w:rsidRPr="006471AC">
        <w:rPr>
          <w:rFonts w:ascii="Comic Sans MS" w:eastAsia="Comic Sans MS" w:hAnsi="Comic Sans MS" w:cs="Comic Sans MS"/>
          <w:sz w:val="32"/>
          <w:szCs w:val="32"/>
          <w:rtl/>
          <w:lang w:bidi="he"/>
        </w:rPr>
        <w:t>____________________________________________</w:t>
      </w:r>
    </w:p>
    <w:p w14:paraId="00000016" w14:textId="020AD1EC" w:rsidR="00C471BD" w:rsidRPr="0006682D" w:rsidRDefault="00117773" w:rsidP="0006682D">
      <w:pPr>
        <w:pBdr>
          <w:bottom w:val="single" w:sz="12" w:space="1" w:color="auto"/>
        </w:pBdr>
        <w:bidi/>
        <w:spacing w:line="480" w:lineRule="auto"/>
        <w:rPr>
          <w:rFonts w:ascii="Cardo" w:eastAsia="Cardo" w:hAnsi="Cardo" w:cs="Cardo"/>
          <w:sz w:val="32"/>
          <w:szCs w:val="32"/>
          <w:rtl/>
          <w:lang w:bidi="he"/>
        </w:rPr>
      </w:pPr>
      <w:r w:rsidRPr="006471AC">
        <w:rPr>
          <w:rFonts w:ascii="Cardo" w:eastAsia="Cardo" w:hAnsi="Cardo" w:cs="Guttman Rashi"/>
          <w:sz w:val="32"/>
          <w:szCs w:val="32"/>
          <w:rtl/>
          <w:lang w:bidi="he"/>
        </w:rPr>
        <w:t>י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. 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>מדוע לר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</w:rPr>
        <w:t xml:space="preserve">' </w:t>
      </w:r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 xml:space="preserve">אליעזר אין </w:t>
      </w:r>
      <w:proofErr w:type="spellStart"/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>שורפין</w:t>
      </w:r>
      <w:proofErr w:type="spellEnd"/>
      <w:r w:rsidR="0006682D">
        <w:rPr>
          <w:rFonts w:ascii="Comic Sans MS" w:eastAsia="Comic Sans MS" w:hAnsi="Comic Sans MS" w:cs="Guttman Rashi" w:hint="cs"/>
          <w:sz w:val="32"/>
          <w:szCs w:val="32"/>
          <w:rtl/>
          <w:lang w:bidi="he"/>
        </w:rPr>
        <w:t xml:space="preserve"> התלויה עם הטמאה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5CA6E85C" w14:textId="0A2CE798" w:rsidR="00416D93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  <w:rtl/>
        </w:rPr>
      </w:pPr>
    </w:p>
    <w:p w14:paraId="77BD6158" w14:textId="049CCDF2" w:rsidR="00416D93" w:rsidRDefault="00416D93" w:rsidP="00416D93">
      <w:pPr>
        <w:bidi/>
        <w:spacing w:line="360" w:lineRule="auto"/>
        <w:rPr>
          <w:rFonts w:ascii="Comic Sans MS" w:eastAsia="Comic Sans MS" w:hAnsi="Comic Sans MS" w:cs="Comic Sans MS"/>
          <w:sz w:val="24"/>
          <w:szCs w:val="24"/>
          <w:rtl/>
          <w:lang w:bidi="he"/>
        </w:rPr>
      </w:pPr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lastRenderedPageBreak/>
        <w:t xml:space="preserve">הציון </w:t>
      </w:r>
      <w:r>
        <w:rPr>
          <w:rFonts w:ascii="Comic Sans MS" w:eastAsia="Comic Sans MS" w:hAnsi="Comic Sans MS" w:cs="Guttman Rashi" w:hint="cs"/>
          <w:sz w:val="24"/>
          <w:szCs w:val="24"/>
          <w:rtl/>
        </w:rPr>
        <w:t xml:space="preserve">%______         </w:t>
      </w:r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t xml:space="preserve">נבחן </w:t>
      </w:r>
      <w:proofErr w:type="spellStart"/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t>בע</w:t>
      </w:r>
      <w:proofErr w:type="spellEnd"/>
      <w:r>
        <w:rPr>
          <w:rFonts w:ascii="Comic Sans MS" w:eastAsia="Comic Sans MS" w:hAnsi="Comic Sans MS" w:cs="Guttman Rashi" w:hint="cs"/>
          <w:sz w:val="24"/>
          <w:szCs w:val="24"/>
          <w:rtl/>
        </w:rPr>
        <w:t>"</w:t>
      </w:r>
      <w:r>
        <w:rPr>
          <w:rFonts w:ascii="Comic Sans MS" w:eastAsia="Comic Sans MS" w:hAnsi="Comic Sans MS" w:cs="Guttman Rashi" w:hint="cs"/>
          <w:sz w:val="24"/>
          <w:szCs w:val="24"/>
          <w:rtl/>
          <w:lang w:bidi="he"/>
        </w:rPr>
        <w:t>פ</w:t>
      </w:r>
      <w:r>
        <w:rPr>
          <w:rFonts w:ascii="Comic Sans MS" w:eastAsia="Comic Sans MS" w:hAnsi="Comic Sans MS" w:cs="Guttman Rashi" w:hint="cs"/>
          <w:sz w:val="24"/>
          <w:szCs w:val="24"/>
          <w:rtl/>
        </w:rPr>
        <w:t>_____________</w:t>
      </w:r>
    </w:p>
    <w:p w14:paraId="1D2936AE" w14:textId="77777777" w:rsidR="00F53905" w:rsidRPr="006471AC" w:rsidRDefault="00F53905" w:rsidP="00F53905">
      <w:pPr>
        <w:bidi/>
        <w:spacing w:line="360" w:lineRule="auto"/>
        <w:rPr>
          <w:rFonts w:ascii="Comic Sans MS" w:eastAsia="Comic Sans MS" w:hAnsi="Comic Sans MS" w:cs="Comic Sans MS"/>
          <w:sz w:val="24"/>
          <w:szCs w:val="24"/>
          <w:rtl/>
          <w:lang w:bidi="he"/>
        </w:rPr>
      </w:pPr>
    </w:p>
    <w:sectPr w:rsidR="00F53905" w:rsidRPr="006471AC" w:rsidSect="00416D93">
      <w:footerReference w:type="default" r:id="rId7"/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66DD" w14:textId="77777777" w:rsidR="00150057" w:rsidRDefault="00150057" w:rsidP="00111B1F">
      <w:pPr>
        <w:spacing w:line="240" w:lineRule="auto"/>
      </w:pPr>
      <w:r>
        <w:separator/>
      </w:r>
    </w:p>
  </w:endnote>
  <w:endnote w:type="continuationSeparator" w:id="0">
    <w:p w14:paraId="3BFD82B5" w14:textId="77777777" w:rsidR="00150057" w:rsidRDefault="00150057" w:rsidP="00111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Calibri"/>
    <w:charset w:val="00"/>
    <w:family w:val="auto"/>
    <w:pitch w:val="default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B637" w14:textId="2756CE9B" w:rsidR="00F53905" w:rsidRDefault="00F53905" w:rsidP="00F53905">
    <w:pPr>
      <w:pStyle w:val="a7"/>
      <w:rPr>
        <w:cs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D7ABD0" wp14:editId="7ACCAEBE">
          <wp:simplePos x="0" y="0"/>
          <wp:positionH relativeFrom="column">
            <wp:posOffset>-868680</wp:posOffset>
          </wp:positionH>
          <wp:positionV relativeFrom="paragraph">
            <wp:posOffset>109220</wp:posOffset>
          </wp:positionV>
          <wp:extent cx="2981325" cy="51533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גם תוכן זה קיים באחיה ידע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B6FFBA" w14:textId="33A3A0A6" w:rsidR="00111B1F" w:rsidRPr="00111B1F" w:rsidRDefault="00111B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3D71" w14:textId="77777777" w:rsidR="00150057" w:rsidRDefault="00150057" w:rsidP="00111B1F">
      <w:pPr>
        <w:spacing w:line="240" w:lineRule="auto"/>
      </w:pPr>
      <w:r>
        <w:separator/>
      </w:r>
    </w:p>
  </w:footnote>
  <w:footnote w:type="continuationSeparator" w:id="0">
    <w:p w14:paraId="05A7E694" w14:textId="77777777" w:rsidR="00150057" w:rsidRDefault="00150057" w:rsidP="00111B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D"/>
    <w:rsid w:val="00040FFD"/>
    <w:rsid w:val="00062973"/>
    <w:rsid w:val="0006682D"/>
    <w:rsid w:val="000A40AA"/>
    <w:rsid w:val="000B6514"/>
    <w:rsid w:val="000C3CB9"/>
    <w:rsid w:val="00111B1F"/>
    <w:rsid w:val="00117773"/>
    <w:rsid w:val="00117E64"/>
    <w:rsid w:val="00150057"/>
    <w:rsid w:val="001612F0"/>
    <w:rsid w:val="00241E75"/>
    <w:rsid w:val="00247743"/>
    <w:rsid w:val="00320445"/>
    <w:rsid w:val="00380AB6"/>
    <w:rsid w:val="003C6818"/>
    <w:rsid w:val="00416D93"/>
    <w:rsid w:val="004902D0"/>
    <w:rsid w:val="0050413F"/>
    <w:rsid w:val="005071B6"/>
    <w:rsid w:val="00517981"/>
    <w:rsid w:val="005515CB"/>
    <w:rsid w:val="0056030E"/>
    <w:rsid w:val="005F7E8B"/>
    <w:rsid w:val="00604760"/>
    <w:rsid w:val="0062020D"/>
    <w:rsid w:val="006471AC"/>
    <w:rsid w:val="00684462"/>
    <w:rsid w:val="00687844"/>
    <w:rsid w:val="006912E3"/>
    <w:rsid w:val="006E76D6"/>
    <w:rsid w:val="007E372C"/>
    <w:rsid w:val="00821503"/>
    <w:rsid w:val="00821922"/>
    <w:rsid w:val="0083230A"/>
    <w:rsid w:val="00910CE6"/>
    <w:rsid w:val="00931545"/>
    <w:rsid w:val="00A00BC7"/>
    <w:rsid w:val="00B76F90"/>
    <w:rsid w:val="00C25AD2"/>
    <w:rsid w:val="00C26C81"/>
    <w:rsid w:val="00C471BD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3905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11B1F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11B1F"/>
  </w:style>
  <w:style w:type="paragraph" w:styleId="a7">
    <w:name w:val="footer"/>
    <w:basedOn w:val="a"/>
    <w:link w:val="a8"/>
    <w:uiPriority w:val="99"/>
    <w:unhideWhenUsed/>
    <w:rsid w:val="00111B1F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1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2A32-760F-4094-9B83-408E37E2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ציפי וינשטוק</cp:lastModifiedBy>
  <cp:revision>3</cp:revision>
  <cp:lastPrinted>2021-03-07T18:23:00Z</cp:lastPrinted>
  <dcterms:created xsi:type="dcterms:W3CDTF">2021-07-11T03:41:00Z</dcterms:created>
  <dcterms:modified xsi:type="dcterms:W3CDTF">2021-08-11T11:05:00Z</dcterms:modified>
</cp:coreProperties>
</file>